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E76897">
        <w:rPr>
          <w:rFonts w:cs="Arial"/>
          <w:b/>
          <w:sz w:val="22"/>
        </w:rPr>
        <w:t>1</w:t>
      </w:r>
      <w:r w:rsidR="001B52B2">
        <w:rPr>
          <w:rFonts w:cs="Arial"/>
          <w:b/>
          <w:sz w:val="22"/>
        </w:rPr>
        <w:t>7</w:t>
      </w:r>
      <w:r w:rsidR="00D050E6">
        <w:rPr>
          <w:rFonts w:cs="Arial"/>
          <w:b/>
          <w:sz w:val="22"/>
        </w:rPr>
        <w:t>/202</w:t>
      </w:r>
      <w:r w:rsidR="00923684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001/201</w:t>
      </w:r>
      <w:r w:rsidR="00DE3334">
        <w:rPr>
          <w:rFonts w:cs="Arial"/>
          <w:b/>
          <w:sz w:val="22"/>
        </w:rPr>
        <w:t>9</w:t>
      </w:r>
    </w:p>
    <w:p w:rsidR="006657D7" w:rsidRDefault="006657D7" w:rsidP="006657D7">
      <w:pPr>
        <w:pStyle w:val="Corpodetexto"/>
      </w:pPr>
      <w:r>
        <w:t>A Prefe</w:t>
      </w:r>
      <w:r w:rsidR="00E94187">
        <w:t xml:space="preserve">itura Municipal de Quitandinha, </w:t>
      </w:r>
      <w:r>
        <w:t xml:space="preserve">convoca o(s) candidato(s) abaixo relacionado(s), para </w:t>
      </w:r>
      <w:proofErr w:type="gramStart"/>
      <w:r>
        <w:t>comparecer(</w:t>
      </w:r>
      <w:proofErr w:type="gramEnd"/>
      <w:r>
        <w:t>em) no Departamento de Pessoal a fim de tomar(em) as providências necessárias para assumir(em) o(s) correspondente(s) cargo(s) público(s), no prazo de 5 (cinco) dias úteis após a data de publicação.</w:t>
      </w:r>
    </w:p>
    <w:p w:rsidR="006657D7" w:rsidRDefault="006657D7" w:rsidP="006657D7">
      <w:pPr>
        <w:pStyle w:val="Corpodetexto"/>
      </w:pPr>
    </w:p>
    <w:p w:rsidR="006657D7" w:rsidRDefault="006657D7" w:rsidP="006657D7">
      <w:pPr>
        <w:pStyle w:val="Corpodetexto"/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657D7" w:rsidRPr="007A721F" w:rsidTr="00495B11">
        <w:tc>
          <w:tcPr>
            <w:tcW w:w="1384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923684" w:rsidRPr="007A721F" w:rsidTr="00246654">
        <w:trPr>
          <w:trHeight w:val="565"/>
        </w:trPr>
        <w:tc>
          <w:tcPr>
            <w:tcW w:w="1384" w:type="dxa"/>
            <w:vAlign w:val="center"/>
          </w:tcPr>
          <w:p w:rsidR="00923684" w:rsidRDefault="001B52B2" w:rsidP="006C4775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2"/>
              </w:rPr>
              <w:t>5</w:t>
            </w:r>
            <w:proofErr w:type="gramEnd"/>
          </w:p>
        </w:tc>
        <w:tc>
          <w:tcPr>
            <w:tcW w:w="3260" w:type="dxa"/>
            <w:vAlign w:val="center"/>
          </w:tcPr>
          <w:p w:rsidR="00923684" w:rsidRPr="00FE746D" w:rsidRDefault="001B52B2" w:rsidP="006C4775">
            <w:pPr>
              <w:rPr>
                <w:rFonts w:ascii="Tahoma" w:hAnsi="Tahoma" w:cs="Tahoma"/>
                <w:color w:val="000000"/>
                <w:sz w:val="22"/>
              </w:rPr>
            </w:pPr>
            <w:r w:rsidRPr="001B52B2">
              <w:rPr>
                <w:rFonts w:ascii="Tahoma" w:hAnsi="Tahoma" w:cs="Tahoma"/>
                <w:color w:val="000000"/>
                <w:sz w:val="22"/>
              </w:rPr>
              <w:t>VASTI GOES FERREIRA</w:t>
            </w:r>
          </w:p>
        </w:tc>
        <w:tc>
          <w:tcPr>
            <w:tcW w:w="2552" w:type="dxa"/>
            <w:vAlign w:val="center"/>
          </w:tcPr>
          <w:p w:rsidR="00923684" w:rsidRPr="00F97BB3" w:rsidRDefault="00923684" w:rsidP="006900B9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923684">
              <w:rPr>
                <w:rFonts w:ascii="Tahoma" w:hAnsi="Tahoma" w:cs="Tahoma"/>
                <w:color w:val="000000"/>
                <w:sz w:val="22"/>
              </w:rPr>
              <w:t>Enfermeiro</w:t>
            </w:r>
          </w:p>
        </w:tc>
        <w:tc>
          <w:tcPr>
            <w:tcW w:w="2267" w:type="dxa"/>
            <w:vAlign w:val="center"/>
          </w:tcPr>
          <w:p w:rsidR="00923684" w:rsidRDefault="00923684" w:rsidP="00E60804">
            <w:pPr>
              <w:jc w:val="center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Geral</w:t>
            </w:r>
          </w:p>
        </w:tc>
      </w:tr>
      <w:tr w:rsidR="00E60804" w:rsidRPr="007A721F" w:rsidTr="00246654">
        <w:trPr>
          <w:trHeight w:val="565"/>
        </w:trPr>
        <w:tc>
          <w:tcPr>
            <w:tcW w:w="1384" w:type="dxa"/>
            <w:vAlign w:val="center"/>
          </w:tcPr>
          <w:p w:rsidR="00E60804" w:rsidRDefault="001B52B2" w:rsidP="00923684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13</w:t>
            </w:r>
          </w:p>
        </w:tc>
        <w:tc>
          <w:tcPr>
            <w:tcW w:w="3260" w:type="dxa"/>
            <w:vAlign w:val="center"/>
          </w:tcPr>
          <w:p w:rsidR="00E60804" w:rsidRPr="00E60804" w:rsidRDefault="001B52B2" w:rsidP="006C4775">
            <w:pPr>
              <w:rPr>
                <w:rFonts w:ascii="Tahoma" w:hAnsi="Tahoma" w:cs="Tahoma"/>
                <w:color w:val="000000"/>
                <w:sz w:val="22"/>
              </w:rPr>
            </w:pPr>
            <w:r w:rsidRPr="001B52B2">
              <w:rPr>
                <w:rFonts w:ascii="Tahoma" w:hAnsi="Tahoma" w:cs="Tahoma"/>
                <w:color w:val="000000"/>
                <w:sz w:val="22"/>
              </w:rPr>
              <w:t>MIKAELE SANTOS DA CRUZ</w:t>
            </w:r>
          </w:p>
        </w:tc>
        <w:tc>
          <w:tcPr>
            <w:tcW w:w="2552" w:type="dxa"/>
            <w:vAlign w:val="center"/>
          </w:tcPr>
          <w:p w:rsidR="00E60804" w:rsidRPr="00F97BB3" w:rsidRDefault="00E60804" w:rsidP="006900B9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F97BB3">
              <w:rPr>
                <w:rFonts w:ascii="Tahoma" w:hAnsi="Tahoma" w:cs="Tahoma"/>
                <w:color w:val="000000"/>
                <w:sz w:val="22"/>
              </w:rPr>
              <w:t>Técnico em Enfermagem A</w:t>
            </w:r>
          </w:p>
        </w:tc>
        <w:tc>
          <w:tcPr>
            <w:tcW w:w="2267" w:type="dxa"/>
            <w:vAlign w:val="center"/>
          </w:tcPr>
          <w:p w:rsidR="00E60804" w:rsidRPr="007118FB" w:rsidRDefault="00E60804" w:rsidP="00E60804">
            <w:pPr>
              <w:jc w:val="center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Geral</w:t>
            </w:r>
          </w:p>
        </w:tc>
      </w:tr>
    </w:tbl>
    <w:p w:rsidR="0065476E" w:rsidRDefault="00246A69" w:rsidP="0065476E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DE3334" w:rsidRPr="00C62C19" w:rsidRDefault="00DE3334" w:rsidP="0065476E">
      <w:pPr>
        <w:tabs>
          <w:tab w:val="left" w:pos="2893"/>
        </w:tabs>
        <w:jc w:val="center"/>
        <w:rPr>
          <w:rFonts w:cs="Arial"/>
          <w:sz w:val="22"/>
          <w:szCs w:val="24"/>
        </w:rPr>
      </w:pPr>
      <w:r w:rsidRPr="00C62C19">
        <w:rPr>
          <w:rFonts w:cs="Arial"/>
          <w:sz w:val="22"/>
          <w:szCs w:val="24"/>
        </w:rPr>
        <w:t>Quitandinha,</w:t>
      </w:r>
      <w:r>
        <w:rPr>
          <w:rFonts w:cs="Arial"/>
          <w:sz w:val="22"/>
          <w:szCs w:val="24"/>
        </w:rPr>
        <w:t xml:space="preserve"> </w:t>
      </w:r>
      <w:r w:rsidR="00923684">
        <w:rPr>
          <w:rFonts w:cs="Arial"/>
          <w:sz w:val="22"/>
          <w:szCs w:val="24"/>
        </w:rPr>
        <w:t>2</w:t>
      </w:r>
      <w:r w:rsidR="001B52B2">
        <w:rPr>
          <w:rFonts w:cs="Arial"/>
          <w:sz w:val="22"/>
          <w:szCs w:val="24"/>
        </w:rPr>
        <w:t>9</w:t>
      </w:r>
      <w:r w:rsidR="00FF7C7A">
        <w:rPr>
          <w:rFonts w:cs="Arial"/>
          <w:sz w:val="22"/>
          <w:szCs w:val="24"/>
        </w:rPr>
        <w:t xml:space="preserve"> </w:t>
      </w:r>
      <w:r w:rsidRPr="00C62C19">
        <w:rPr>
          <w:rFonts w:cs="Arial"/>
          <w:sz w:val="22"/>
          <w:szCs w:val="24"/>
        </w:rPr>
        <w:t>de</w:t>
      </w:r>
      <w:r w:rsidR="00F97BB3">
        <w:rPr>
          <w:rFonts w:cs="Arial"/>
          <w:sz w:val="22"/>
          <w:szCs w:val="24"/>
        </w:rPr>
        <w:t xml:space="preserve"> </w:t>
      </w:r>
      <w:r w:rsidR="00923684">
        <w:rPr>
          <w:rFonts w:cs="Arial"/>
          <w:sz w:val="22"/>
          <w:szCs w:val="24"/>
        </w:rPr>
        <w:t>janeiro</w:t>
      </w:r>
      <w:proofErr w:type="gramStart"/>
      <w:r w:rsidR="00923684">
        <w:rPr>
          <w:rFonts w:cs="Arial"/>
          <w:sz w:val="22"/>
          <w:szCs w:val="24"/>
        </w:rPr>
        <w:t xml:space="preserve"> </w:t>
      </w:r>
      <w:r w:rsidR="00F97BB3">
        <w:rPr>
          <w:rFonts w:cs="Arial"/>
          <w:sz w:val="22"/>
          <w:szCs w:val="24"/>
        </w:rPr>
        <w:t xml:space="preserve"> </w:t>
      </w:r>
      <w:proofErr w:type="gramEnd"/>
      <w:r w:rsidRPr="00C62C19">
        <w:rPr>
          <w:rFonts w:cs="Arial"/>
          <w:sz w:val="22"/>
          <w:szCs w:val="24"/>
        </w:rPr>
        <w:t>20</w:t>
      </w:r>
      <w:r w:rsidR="006B630C">
        <w:rPr>
          <w:rFonts w:cs="Arial"/>
          <w:sz w:val="22"/>
          <w:szCs w:val="24"/>
        </w:rPr>
        <w:t>2</w:t>
      </w:r>
      <w:r w:rsidR="00923684">
        <w:rPr>
          <w:rFonts w:cs="Arial"/>
          <w:sz w:val="22"/>
          <w:szCs w:val="24"/>
        </w:rPr>
        <w:t>1</w:t>
      </w:r>
      <w:r w:rsidRPr="00C62C19">
        <w:rPr>
          <w:rFonts w:cs="Arial"/>
          <w:sz w:val="22"/>
          <w:szCs w:val="24"/>
        </w:rPr>
        <w:t>.</w:t>
      </w:r>
    </w:p>
    <w:p w:rsidR="00923684" w:rsidRDefault="00923684" w:rsidP="00DE3334">
      <w:pPr>
        <w:jc w:val="center"/>
        <w:rPr>
          <w:rFonts w:cs="Arial"/>
          <w:sz w:val="22"/>
          <w:szCs w:val="24"/>
        </w:rPr>
      </w:pPr>
    </w:p>
    <w:p w:rsidR="00DE3334" w:rsidRDefault="00923684" w:rsidP="00923684">
      <w:pPr>
        <w:spacing w:after="0"/>
        <w:jc w:val="center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Jose Ribeiro de Moura</w:t>
      </w:r>
    </w:p>
    <w:p w:rsidR="00DE3334" w:rsidRDefault="00DE3334" w:rsidP="00923684">
      <w:pPr>
        <w:spacing w:after="0" w:line="240" w:lineRule="auto"/>
        <w:jc w:val="center"/>
        <w:rPr>
          <w:rFonts w:ascii="Geometr415 Lt BT" w:hAnsi="Geometr415 Lt BT" w:cs="Arial"/>
          <w:szCs w:val="24"/>
        </w:rPr>
      </w:pPr>
      <w:r w:rsidRPr="00C62C19">
        <w:rPr>
          <w:rFonts w:cs="Arial"/>
          <w:sz w:val="22"/>
          <w:szCs w:val="24"/>
        </w:rPr>
        <w:t>Prefeit</w:t>
      </w:r>
      <w:r w:rsidR="00923684">
        <w:rPr>
          <w:rFonts w:cs="Arial"/>
          <w:sz w:val="22"/>
          <w:szCs w:val="24"/>
        </w:rPr>
        <w:t>o</w:t>
      </w:r>
      <w:r>
        <w:rPr>
          <w:rFonts w:cs="Arial"/>
          <w:sz w:val="22"/>
          <w:szCs w:val="24"/>
        </w:rPr>
        <w:t xml:space="preserve"> M</w:t>
      </w:r>
      <w:r w:rsidRPr="00C62C19">
        <w:rPr>
          <w:rFonts w:cs="Arial"/>
          <w:sz w:val="22"/>
          <w:szCs w:val="24"/>
        </w:rPr>
        <w:t>unicipal</w:t>
      </w:r>
    </w:p>
    <w:p w:rsidR="00DE3334" w:rsidRDefault="00DE3334" w:rsidP="00923684">
      <w:pPr>
        <w:spacing w:after="0"/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Century Gothic"/>
    <w:charset w:val="00"/>
    <w:family w:val="swiss"/>
    <w:pitch w:val="variable"/>
    <w:sig w:usb0="00000003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2528"/>
    <w:rsid w:val="0000632E"/>
    <w:rsid w:val="00012A03"/>
    <w:rsid w:val="00026836"/>
    <w:rsid w:val="00055ED4"/>
    <w:rsid w:val="00072347"/>
    <w:rsid w:val="000A16E1"/>
    <w:rsid w:val="000A2594"/>
    <w:rsid w:val="000A3C74"/>
    <w:rsid w:val="000A6FA0"/>
    <w:rsid w:val="000D0941"/>
    <w:rsid w:val="000F5151"/>
    <w:rsid w:val="0010264F"/>
    <w:rsid w:val="00152540"/>
    <w:rsid w:val="00157E4B"/>
    <w:rsid w:val="001817BC"/>
    <w:rsid w:val="001B0722"/>
    <w:rsid w:val="001B52B2"/>
    <w:rsid w:val="001C5C16"/>
    <w:rsid w:val="001D0953"/>
    <w:rsid w:val="001D0E92"/>
    <w:rsid w:val="001F4BC5"/>
    <w:rsid w:val="00216D0E"/>
    <w:rsid w:val="00246654"/>
    <w:rsid w:val="00246A69"/>
    <w:rsid w:val="00275E68"/>
    <w:rsid w:val="00281150"/>
    <w:rsid w:val="002C26F2"/>
    <w:rsid w:val="002F4D49"/>
    <w:rsid w:val="00305396"/>
    <w:rsid w:val="00316D71"/>
    <w:rsid w:val="003426B9"/>
    <w:rsid w:val="003434AC"/>
    <w:rsid w:val="00365336"/>
    <w:rsid w:val="003F0490"/>
    <w:rsid w:val="0041437D"/>
    <w:rsid w:val="00415558"/>
    <w:rsid w:val="00426D0F"/>
    <w:rsid w:val="00453643"/>
    <w:rsid w:val="00454F4D"/>
    <w:rsid w:val="00460592"/>
    <w:rsid w:val="004767D0"/>
    <w:rsid w:val="00487550"/>
    <w:rsid w:val="00495B11"/>
    <w:rsid w:val="004B5504"/>
    <w:rsid w:val="004C0FAC"/>
    <w:rsid w:val="00542EC4"/>
    <w:rsid w:val="005742FC"/>
    <w:rsid w:val="005F6017"/>
    <w:rsid w:val="005F6296"/>
    <w:rsid w:val="005F6FB9"/>
    <w:rsid w:val="00612ED4"/>
    <w:rsid w:val="0061417C"/>
    <w:rsid w:val="00630E72"/>
    <w:rsid w:val="00641962"/>
    <w:rsid w:val="0065476E"/>
    <w:rsid w:val="00656DB7"/>
    <w:rsid w:val="006627EA"/>
    <w:rsid w:val="006657D7"/>
    <w:rsid w:val="006900B9"/>
    <w:rsid w:val="006A5B28"/>
    <w:rsid w:val="006B139F"/>
    <w:rsid w:val="006B630C"/>
    <w:rsid w:val="006C4775"/>
    <w:rsid w:val="006E1BEB"/>
    <w:rsid w:val="006E387E"/>
    <w:rsid w:val="006E507C"/>
    <w:rsid w:val="006F0A05"/>
    <w:rsid w:val="006F70A5"/>
    <w:rsid w:val="006F74DD"/>
    <w:rsid w:val="007118FB"/>
    <w:rsid w:val="00744BE7"/>
    <w:rsid w:val="00754F6E"/>
    <w:rsid w:val="00772E1C"/>
    <w:rsid w:val="00784D1A"/>
    <w:rsid w:val="00793B2D"/>
    <w:rsid w:val="007A0BF2"/>
    <w:rsid w:val="007C4E88"/>
    <w:rsid w:val="007D0BF0"/>
    <w:rsid w:val="00810CAC"/>
    <w:rsid w:val="00840BDD"/>
    <w:rsid w:val="00847EB2"/>
    <w:rsid w:val="00853B1B"/>
    <w:rsid w:val="0085779B"/>
    <w:rsid w:val="00862AC0"/>
    <w:rsid w:val="008901D2"/>
    <w:rsid w:val="008927D1"/>
    <w:rsid w:val="008B25C1"/>
    <w:rsid w:val="008C6713"/>
    <w:rsid w:val="008D6AC0"/>
    <w:rsid w:val="008E682E"/>
    <w:rsid w:val="008E6FB8"/>
    <w:rsid w:val="009134D3"/>
    <w:rsid w:val="0092115A"/>
    <w:rsid w:val="00923684"/>
    <w:rsid w:val="009B1E36"/>
    <w:rsid w:val="009C0D62"/>
    <w:rsid w:val="009D1AB4"/>
    <w:rsid w:val="009E259B"/>
    <w:rsid w:val="009F3842"/>
    <w:rsid w:val="00A4537A"/>
    <w:rsid w:val="00AD26E6"/>
    <w:rsid w:val="00AE2C74"/>
    <w:rsid w:val="00AF16C8"/>
    <w:rsid w:val="00AF6569"/>
    <w:rsid w:val="00AF7260"/>
    <w:rsid w:val="00B03231"/>
    <w:rsid w:val="00B267E8"/>
    <w:rsid w:val="00B32774"/>
    <w:rsid w:val="00B570A7"/>
    <w:rsid w:val="00B9199C"/>
    <w:rsid w:val="00BC541D"/>
    <w:rsid w:val="00BF7300"/>
    <w:rsid w:val="00C115CF"/>
    <w:rsid w:val="00C61B2F"/>
    <w:rsid w:val="00C841A7"/>
    <w:rsid w:val="00C97D62"/>
    <w:rsid w:val="00CA3833"/>
    <w:rsid w:val="00CC369B"/>
    <w:rsid w:val="00D050E6"/>
    <w:rsid w:val="00D147E9"/>
    <w:rsid w:val="00D229D6"/>
    <w:rsid w:val="00D447FF"/>
    <w:rsid w:val="00D463BF"/>
    <w:rsid w:val="00D9278A"/>
    <w:rsid w:val="00DE3334"/>
    <w:rsid w:val="00E0337C"/>
    <w:rsid w:val="00E048B0"/>
    <w:rsid w:val="00E060E9"/>
    <w:rsid w:val="00E60804"/>
    <w:rsid w:val="00E76897"/>
    <w:rsid w:val="00E93173"/>
    <w:rsid w:val="00E94187"/>
    <w:rsid w:val="00ED2ED8"/>
    <w:rsid w:val="00ED341B"/>
    <w:rsid w:val="00ED6D7E"/>
    <w:rsid w:val="00EE06C6"/>
    <w:rsid w:val="00EE09C5"/>
    <w:rsid w:val="00EE28AC"/>
    <w:rsid w:val="00F26A5A"/>
    <w:rsid w:val="00F91B63"/>
    <w:rsid w:val="00F97BB3"/>
    <w:rsid w:val="00FA66E7"/>
    <w:rsid w:val="00FE3B3C"/>
    <w:rsid w:val="00FE746D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clarice.machoski</cp:lastModifiedBy>
  <cp:revision>2</cp:revision>
  <cp:lastPrinted>2021-01-27T13:49:00Z</cp:lastPrinted>
  <dcterms:created xsi:type="dcterms:W3CDTF">2021-01-27T13:50:00Z</dcterms:created>
  <dcterms:modified xsi:type="dcterms:W3CDTF">2021-01-27T13:50:00Z</dcterms:modified>
</cp:coreProperties>
</file>